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6DF" w:rsidRPr="001736DF" w:rsidRDefault="00AF7D88" w:rsidP="001736DF">
      <w:pPr>
        <w:pStyle w:val="a3"/>
        <w:spacing w:after="0"/>
        <w:ind w:leftChars="0" w:left="0" w:firstLine="618"/>
        <w:rPr>
          <w:rFonts w:ascii="仿宋_GB2312"/>
          <w:b/>
          <w:color w:val="000000"/>
          <w:sz w:val="32"/>
          <w:szCs w:val="32"/>
        </w:rPr>
      </w:pPr>
      <w:r w:rsidRPr="00AF7D88">
        <w:rPr>
          <w:rFonts w:ascii="仿宋_GB2312" w:hint="eastAsia"/>
          <w:b/>
          <w:color w:val="000000"/>
          <w:sz w:val="32"/>
          <w:szCs w:val="32"/>
        </w:rPr>
        <w:t>2019年</w:t>
      </w:r>
      <w:r w:rsidR="001736DF" w:rsidRPr="001736DF">
        <w:rPr>
          <w:rFonts w:ascii="仿宋_GB2312" w:hint="eastAsia"/>
          <w:b/>
          <w:color w:val="000000"/>
          <w:sz w:val="32"/>
          <w:szCs w:val="32"/>
        </w:rPr>
        <w:t>省级（校级）教改申请书等书写、打印格式</w:t>
      </w:r>
    </w:p>
    <w:p w:rsidR="001736DF" w:rsidRDefault="001736DF" w:rsidP="001736DF">
      <w:pPr>
        <w:pStyle w:val="a3"/>
        <w:spacing w:after="0"/>
        <w:ind w:leftChars="0" w:left="0" w:firstLine="618"/>
        <w:rPr>
          <w:rFonts w:ascii="仿宋_GB2312" w:hint="eastAsia"/>
          <w:color w:val="000000"/>
          <w:sz w:val="32"/>
          <w:szCs w:val="32"/>
        </w:rPr>
      </w:pPr>
      <w:r w:rsidRPr="001736DF">
        <w:rPr>
          <w:rFonts w:ascii="仿宋_GB2312" w:hint="eastAsia"/>
          <w:color w:val="000000"/>
          <w:sz w:val="32"/>
          <w:szCs w:val="32"/>
        </w:rPr>
        <w:t>1</w:t>
      </w:r>
      <w:r>
        <w:rPr>
          <w:rFonts w:ascii="仿宋_GB2312" w:hint="eastAsia"/>
          <w:color w:val="000000"/>
          <w:sz w:val="32"/>
          <w:szCs w:val="32"/>
        </w:rPr>
        <w:t>.省级（校级）教改申请书一律用教务处制作的简本（隐去主持人和成员名字），方便校外专家评审。</w:t>
      </w:r>
      <w:r w:rsidRPr="001736DF">
        <w:rPr>
          <w:rFonts w:ascii="仿宋_GB2312" w:hint="eastAsia"/>
          <w:b/>
          <w:color w:val="000000"/>
          <w:sz w:val="32"/>
          <w:szCs w:val="32"/>
        </w:rPr>
        <w:t>汇总表可正常填写</w:t>
      </w:r>
      <w:r>
        <w:rPr>
          <w:rFonts w:ascii="仿宋_GB2312" w:hint="eastAsia"/>
          <w:color w:val="000000"/>
          <w:sz w:val="32"/>
          <w:szCs w:val="32"/>
        </w:rPr>
        <w:t>。</w:t>
      </w:r>
      <w:r w:rsidRPr="001736DF">
        <w:rPr>
          <w:rFonts w:ascii="仿宋_GB2312" w:hint="eastAsia"/>
          <w:b/>
          <w:color w:val="000000"/>
          <w:sz w:val="32"/>
          <w:szCs w:val="32"/>
        </w:rPr>
        <w:t>中缝装订</w:t>
      </w:r>
      <w:r>
        <w:rPr>
          <w:rFonts w:ascii="仿宋_GB2312" w:hint="eastAsia"/>
          <w:color w:val="000000"/>
          <w:sz w:val="32"/>
          <w:szCs w:val="32"/>
        </w:rPr>
        <w:t>。</w:t>
      </w:r>
      <w:r w:rsidRPr="001736DF">
        <w:rPr>
          <w:rFonts w:ascii="仿宋_GB2312" w:hint="eastAsia"/>
          <w:color w:val="000000"/>
          <w:sz w:val="32"/>
          <w:szCs w:val="32"/>
        </w:rPr>
        <w:t>正文内容所用字型应不小于5号字。</w:t>
      </w:r>
      <w:r>
        <w:rPr>
          <w:rFonts w:ascii="仿宋_GB2312" w:hint="eastAsia"/>
          <w:color w:val="000000"/>
          <w:sz w:val="32"/>
          <w:szCs w:val="32"/>
        </w:rPr>
        <w:t>申请书</w:t>
      </w:r>
      <w:r w:rsidRPr="001736DF">
        <w:rPr>
          <w:rFonts w:ascii="仿宋_GB2312" w:hint="eastAsia"/>
          <w:b/>
          <w:color w:val="000000"/>
          <w:sz w:val="32"/>
          <w:szCs w:val="32"/>
        </w:rPr>
        <w:t>1</w:t>
      </w:r>
      <w:r>
        <w:rPr>
          <w:rFonts w:ascii="仿宋_GB2312" w:hint="eastAsia"/>
          <w:color w:val="000000"/>
          <w:sz w:val="32"/>
          <w:szCs w:val="32"/>
        </w:rPr>
        <w:t>份，实证材料</w:t>
      </w:r>
      <w:r w:rsidRPr="001736DF">
        <w:rPr>
          <w:rFonts w:ascii="仿宋_GB2312" w:hint="eastAsia"/>
          <w:b/>
          <w:color w:val="000000"/>
          <w:sz w:val="32"/>
          <w:szCs w:val="32"/>
        </w:rPr>
        <w:t>1</w:t>
      </w:r>
      <w:r>
        <w:rPr>
          <w:rFonts w:ascii="仿宋_GB2312" w:hint="eastAsia"/>
          <w:color w:val="000000"/>
          <w:sz w:val="32"/>
          <w:szCs w:val="32"/>
        </w:rPr>
        <w:t>份。电子材料一定和纸质材料内容一致。</w:t>
      </w:r>
    </w:p>
    <w:p w:rsidR="001736DF" w:rsidRPr="001736DF" w:rsidRDefault="001736DF" w:rsidP="001736DF">
      <w:pPr>
        <w:pStyle w:val="a3"/>
        <w:spacing w:after="0"/>
        <w:ind w:leftChars="0" w:left="0" w:firstLine="618"/>
        <w:rPr>
          <w:rFonts w:ascii="仿宋_GB2312"/>
          <w:b/>
          <w:color w:val="000000"/>
          <w:sz w:val="32"/>
          <w:szCs w:val="32"/>
        </w:rPr>
      </w:pPr>
      <w:r>
        <w:rPr>
          <w:rFonts w:ascii="仿宋_GB2312" w:hint="eastAsia"/>
          <w:color w:val="000000"/>
          <w:sz w:val="32"/>
          <w:szCs w:val="32"/>
        </w:rPr>
        <w:t>2.</w:t>
      </w:r>
      <w:r w:rsidRPr="001736DF">
        <w:rPr>
          <w:rFonts w:ascii="仿宋_GB2312" w:hint="eastAsia"/>
          <w:color w:val="000000"/>
          <w:sz w:val="32"/>
          <w:szCs w:val="32"/>
        </w:rPr>
        <w:t>《申请书》指定附件备齐后应合装成册（</w:t>
      </w:r>
      <w:r w:rsidRPr="001736DF">
        <w:rPr>
          <w:rFonts w:ascii="仿宋_GB2312" w:hint="eastAsia"/>
          <w:b/>
          <w:color w:val="000000"/>
          <w:sz w:val="32"/>
          <w:szCs w:val="32"/>
        </w:rPr>
        <w:t>用软皮平装</w:t>
      </w:r>
      <w:r w:rsidRPr="001736DF">
        <w:rPr>
          <w:rFonts w:ascii="仿宋_GB2312" w:hint="eastAsia"/>
          <w:color w:val="000000"/>
          <w:sz w:val="32"/>
          <w:szCs w:val="32"/>
        </w:rPr>
        <w:t>），以便于评审时阅读。其规格大小应与推荐书一致，但不要和</w:t>
      </w:r>
      <w:r w:rsidRPr="001736DF">
        <w:rPr>
          <w:rFonts w:ascii="仿宋_GB2312" w:hint="eastAsia"/>
          <w:b/>
          <w:color w:val="000000"/>
          <w:sz w:val="32"/>
          <w:szCs w:val="32"/>
        </w:rPr>
        <w:t>《申请书》正文表格装订在一起；首页应为附件目录，不要加其他封面。</w:t>
      </w:r>
    </w:p>
    <w:p w:rsidR="001736DF" w:rsidRPr="001736DF" w:rsidRDefault="001736DF" w:rsidP="001736DF">
      <w:pPr>
        <w:pStyle w:val="a3"/>
        <w:spacing w:after="0"/>
        <w:ind w:leftChars="0" w:left="0" w:firstLine="618"/>
        <w:rPr>
          <w:rFonts w:ascii="仿宋_GB2312"/>
          <w:color w:val="000000"/>
          <w:sz w:val="32"/>
          <w:szCs w:val="32"/>
        </w:rPr>
      </w:pPr>
      <w:r w:rsidRPr="001736DF">
        <w:rPr>
          <w:rFonts w:ascii="仿宋_GB2312" w:hint="eastAsia"/>
          <w:color w:val="000000"/>
          <w:sz w:val="32"/>
          <w:szCs w:val="32"/>
        </w:rPr>
        <w:t>上报材料要用</w:t>
      </w:r>
      <w:r w:rsidRPr="001736DF">
        <w:rPr>
          <w:rFonts w:ascii="仿宋_GB2312" w:hint="eastAsia"/>
          <w:b/>
          <w:color w:val="000000"/>
          <w:sz w:val="32"/>
          <w:szCs w:val="32"/>
        </w:rPr>
        <w:t>厚牛皮纸袋</w:t>
      </w:r>
      <w:r w:rsidRPr="001736DF">
        <w:rPr>
          <w:rFonts w:ascii="仿宋_GB2312" w:hint="eastAsia"/>
          <w:color w:val="000000"/>
          <w:sz w:val="32"/>
          <w:szCs w:val="32"/>
        </w:rPr>
        <w:t>装好。每袋限装</w:t>
      </w:r>
      <w:r w:rsidRPr="001736DF">
        <w:rPr>
          <w:rFonts w:ascii="仿宋_GB2312" w:hint="eastAsia"/>
          <w:b/>
          <w:color w:val="000000"/>
          <w:sz w:val="32"/>
          <w:szCs w:val="32"/>
        </w:rPr>
        <w:t>一项</w:t>
      </w:r>
      <w:r w:rsidRPr="001736DF">
        <w:rPr>
          <w:rFonts w:ascii="仿宋_GB2312" w:hint="eastAsia"/>
          <w:color w:val="000000"/>
          <w:sz w:val="32"/>
          <w:szCs w:val="32"/>
        </w:rPr>
        <w:t>成果的材料，并将《申请书》</w:t>
      </w:r>
      <w:r w:rsidRPr="001736DF">
        <w:rPr>
          <w:rFonts w:ascii="仿宋_GB2312" w:hint="eastAsia"/>
          <w:b/>
          <w:color w:val="000000"/>
          <w:sz w:val="32"/>
          <w:szCs w:val="32"/>
        </w:rPr>
        <w:t>封面</w:t>
      </w:r>
      <w:r w:rsidRPr="001736DF">
        <w:rPr>
          <w:rFonts w:ascii="仿宋_GB2312" w:hint="eastAsia"/>
          <w:color w:val="000000"/>
          <w:sz w:val="32"/>
          <w:szCs w:val="32"/>
        </w:rPr>
        <w:t>（复印件）和袋内材料</w:t>
      </w:r>
      <w:r w:rsidRPr="001736DF">
        <w:rPr>
          <w:rFonts w:ascii="仿宋_GB2312" w:hint="eastAsia"/>
          <w:b/>
          <w:color w:val="000000"/>
          <w:sz w:val="32"/>
          <w:szCs w:val="32"/>
        </w:rPr>
        <w:t>明细表</w:t>
      </w:r>
      <w:r w:rsidRPr="001736DF">
        <w:rPr>
          <w:rFonts w:ascii="仿宋_GB2312" w:hint="eastAsia"/>
          <w:color w:val="000000"/>
          <w:sz w:val="32"/>
          <w:szCs w:val="32"/>
        </w:rPr>
        <w:t>分别贴于</w:t>
      </w:r>
      <w:r w:rsidRPr="001736DF">
        <w:rPr>
          <w:rFonts w:ascii="仿宋_GB2312" w:hint="eastAsia"/>
          <w:b/>
          <w:color w:val="000000"/>
          <w:sz w:val="32"/>
          <w:szCs w:val="32"/>
        </w:rPr>
        <w:t>袋的两面</w:t>
      </w:r>
      <w:r w:rsidRPr="001736DF">
        <w:rPr>
          <w:rFonts w:ascii="仿宋_GB2312" w:hint="eastAsia"/>
          <w:color w:val="000000"/>
          <w:sz w:val="32"/>
          <w:szCs w:val="32"/>
        </w:rPr>
        <w:t>。</w:t>
      </w:r>
    </w:p>
    <w:p w:rsidR="008E24D8" w:rsidRPr="001736DF" w:rsidRDefault="001736DF" w:rsidP="001736DF">
      <w:pPr>
        <w:rPr>
          <w:b/>
          <w:sz w:val="32"/>
          <w:szCs w:val="32"/>
        </w:rPr>
      </w:pPr>
      <w:r>
        <w:rPr>
          <w:rFonts w:ascii="仿宋_GB2312" w:hint="eastAsia"/>
          <w:b/>
          <w:color w:val="000000"/>
          <w:sz w:val="32"/>
          <w:szCs w:val="32"/>
        </w:rPr>
        <w:t xml:space="preserve">         </w:t>
      </w:r>
      <w:r w:rsidRPr="001736DF">
        <w:rPr>
          <w:rFonts w:ascii="仿宋_GB2312" w:hint="eastAsia"/>
          <w:b/>
          <w:color w:val="000000"/>
          <w:sz w:val="32"/>
          <w:szCs w:val="32"/>
        </w:rPr>
        <w:t>所有推荐材料一律不退，请自行留底。</w:t>
      </w:r>
    </w:p>
    <w:sectPr w:rsidR="008E24D8" w:rsidRPr="001736DF" w:rsidSect="008E2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36DF"/>
    <w:rsid w:val="001736DF"/>
    <w:rsid w:val="008E24D8"/>
    <w:rsid w:val="00AF7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6DF"/>
    <w:pPr>
      <w:widowControl w:val="0"/>
      <w:jc w:val="both"/>
    </w:pPr>
    <w:rPr>
      <w:rFonts w:ascii="Calibri" w:eastAsia="仿宋_GB2312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link w:val="a3"/>
    <w:rsid w:val="001736DF"/>
    <w:rPr>
      <w:rFonts w:eastAsia="仿宋_GB2312"/>
      <w:sz w:val="30"/>
      <w:szCs w:val="30"/>
    </w:rPr>
  </w:style>
  <w:style w:type="paragraph" w:styleId="a3">
    <w:name w:val="Body Text Indent"/>
    <w:basedOn w:val="a"/>
    <w:link w:val="Char"/>
    <w:qFormat/>
    <w:rsid w:val="001736DF"/>
    <w:pPr>
      <w:spacing w:after="120"/>
      <w:ind w:leftChars="200" w:left="420"/>
    </w:pPr>
    <w:rPr>
      <w:rFonts w:asciiTheme="minorHAnsi" w:hAnsiTheme="minorHAnsi" w:cstheme="minorBidi"/>
    </w:rPr>
  </w:style>
  <w:style w:type="character" w:customStyle="1" w:styleId="Char1">
    <w:name w:val="正文文本缩进 Char1"/>
    <w:basedOn w:val="a0"/>
    <w:link w:val="a3"/>
    <w:uiPriority w:val="99"/>
    <w:semiHidden/>
    <w:rsid w:val="001736DF"/>
    <w:rPr>
      <w:rFonts w:ascii="Calibri" w:eastAsia="仿宋_GB2312" w:hAnsi="Calibri" w:cs="Times New Roman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</Words>
  <Characters>257</Characters>
  <Application>Microsoft Office Word</Application>
  <DocSecurity>0</DocSecurity>
  <Lines>2</Lines>
  <Paragraphs>1</Paragraphs>
  <ScaleCrop>false</ScaleCrop>
  <Company>微软公司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2019-11-27T07:29:00Z</dcterms:created>
  <dcterms:modified xsi:type="dcterms:W3CDTF">2019-11-27T07:39:00Z</dcterms:modified>
</cp:coreProperties>
</file>