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C01" w:rsidRPr="00C74C01" w:rsidRDefault="002B4AFD" w:rsidP="00C74C01">
      <w:pPr>
        <w:adjustRightInd w:val="0"/>
        <w:snapToGrid w:val="0"/>
        <w:spacing w:line="440" w:lineRule="exact"/>
        <w:rPr>
          <w:rFonts w:ascii="宋体" w:eastAsia="宋体" w:hAnsi="宋体" w:cs="方正小标宋简体"/>
          <w:sz w:val="24"/>
          <w:szCs w:val="24"/>
        </w:rPr>
      </w:pPr>
      <w:r>
        <w:rPr>
          <w:rFonts w:ascii="宋体" w:eastAsia="宋体" w:hAnsi="宋体" w:cs="方正小标宋简体"/>
          <w:sz w:val="24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eastAsia="宋体" w:hAnsi="宋体" w:cs="方正小标宋简体"/>
          <w:sz w:val="24"/>
          <w:szCs w:val="24"/>
        </w:rPr>
        <w:instrText>ADDIN CNKISM.UserStyle</w:instrText>
      </w:r>
      <w:r>
        <w:rPr>
          <w:rFonts w:ascii="宋体" w:eastAsia="宋体" w:hAnsi="宋体" w:cs="方正小标宋简体"/>
          <w:sz w:val="24"/>
          <w:szCs w:val="24"/>
        </w:rPr>
      </w:r>
      <w:r>
        <w:rPr>
          <w:rFonts w:ascii="宋体" w:eastAsia="宋体" w:hAnsi="宋体" w:cs="方正小标宋简体"/>
          <w:sz w:val="24"/>
          <w:szCs w:val="24"/>
        </w:rPr>
        <w:fldChar w:fldCharType="end"/>
      </w:r>
      <w:r w:rsidR="00625D9C">
        <w:rPr>
          <w:rFonts w:ascii="宋体" w:eastAsia="宋体" w:hAnsi="宋体" w:cs="方正小标宋简体"/>
          <w:sz w:val="24"/>
          <w:szCs w:val="24"/>
        </w:rPr>
        <w:t>9</w:t>
      </w:r>
      <w:r w:rsidR="00C74C01" w:rsidRPr="00C74C01">
        <w:rPr>
          <w:rFonts w:ascii="宋体" w:eastAsia="宋体" w:hAnsi="宋体" w:cs="方正小标宋简体" w:hint="eastAsia"/>
          <w:sz w:val="24"/>
          <w:szCs w:val="24"/>
        </w:rPr>
        <w:t>月</w:t>
      </w:r>
      <w:r w:rsidR="00625D9C">
        <w:rPr>
          <w:rFonts w:ascii="宋体" w:eastAsia="宋体" w:hAnsi="宋体" w:cs="方正小标宋简体"/>
          <w:sz w:val="24"/>
          <w:szCs w:val="24"/>
        </w:rPr>
        <w:t>10</w:t>
      </w:r>
      <w:r w:rsidR="00C74C01" w:rsidRPr="00C74C01">
        <w:rPr>
          <w:rFonts w:ascii="宋体" w:eastAsia="宋体" w:hAnsi="宋体" w:cs="方正小标宋简体" w:hint="eastAsia"/>
          <w:sz w:val="24"/>
          <w:szCs w:val="24"/>
        </w:rPr>
        <w:t>日</w:t>
      </w:r>
      <w:r w:rsidR="00C74C01" w:rsidRPr="00C74C01">
        <w:rPr>
          <w:rFonts w:ascii="宋体" w:eastAsia="宋体" w:hAnsi="宋体" w:cs="方正小标宋简体"/>
          <w:sz w:val="24"/>
          <w:szCs w:val="24"/>
        </w:rPr>
        <w:t>学习内容</w:t>
      </w:r>
      <w:r w:rsidR="003F2542">
        <w:rPr>
          <w:rFonts w:ascii="宋体" w:eastAsia="宋体" w:hAnsi="宋体" w:cs="方正小标宋简体"/>
          <w:sz w:val="24"/>
          <w:szCs w:val="24"/>
        </w:rPr>
        <w:t>2</w:t>
      </w:r>
      <w:bookmarkStart w:id="0" w:name="_GoBack"/>
      <w:bookmarkEnd w:id="0"/>
      <w:r w:rsidR="00C74C01" w:rsidRPr="00C74C01">
        <w:rPr>
          <w:rFonts w:ascii="宋体" w:eastAsia="宋体" w:hAnsi="宋体" w:cs="方正小标宋简体" w:hint="eastAsia"/>
          <w:sz w:val="24"/>
          <w:szCs w:val="24"/>
        </w:rPr>
        <w:t>：</w:t>
      </w:r>
    </w:p>
    <w:p w:rsidR="00C74C01" w:rsidRDefault="00C74C01" w:rsidP="00C74C01">
      <w:pPr>
        <w:adjustRightInd w:val="0"/>
        <w:snapToGrid w:val="0"/>
        <w:spacing w:line="440" w:lineRule="exact"/>
        <w:rPr>
          <w:rFonts w:ascii="黑体" w:eastAsia="黑体" w:hAnsi="黑体" w:cs="方正小标宋简体"/>
          <w:sz w:val="36"/>
          <w:szCs w:val="36"/>
        </w:rPr>
      </w:pPr>
    </w:p>
    <w:p w:rsidR="00C74C01" w:rsidRPr="003F2542" w:rsidRDefault="003F2542" w:rsidP="00C74C01">
      <w:pPr>
        <w:adjustRightInd w:val="0"/>
        <w:snapToGrid w:val="0"/>
        <w:spacing w:line="440" w:lineRule="exact"/>
        <w:jc w:val="center"/>
        <w:rPr>
          <w:rFonts w:ascii="黑体" w:eastAsia="黑体" w:hAnsi="黑体" w:cs="方正小标宋简体"/>
          <w:sz w:val="32"/>
          <w:szCs w:val="32"/>
        </w:rPr>
      </w:pPr>
      <w:r w:rsidRPr="003F2542">
        <w:rPr>
          <w:rFonts w:ascii="黑体" w:eastAsia="黑体" w:hAnsi="黑体" w:cs="方正小标宋简体" w:hint="eastAsia"/>
          <w:sz w:val="32"/>
          <w:szCs w:val="32"/>
        </w:rPr>
        <w:t>校党委书记邹友峰、校长杨小林在学校2019年下半年工作会议上的讲话</w:t>
      </w:r>
    </w:p>
    <w:p w:rsidR="00625D9C" w:rsidRDefault="00625D9C" w:rsidP="00625D9C">
      <w:pPr>
        <w:pStyle w:val="a7"/>
        <w:shd w:val="clear" w:color="auto" w:fill="FFFFFF"/>
        <w:spacing w:before="0" w:beforeAutospacing="0" w:after="225" w:afterAutospacing="0"/>
        <w:ind w:firstLineChars="200" w:firstLine="480"/>
        <w:rPr>
          <w:rFonts w:cs="仿宋_GB2312"/>
          <w:kern w:val="2"/>
        </w:rPr>
      </w:pPr>
    </w:p>
    <w:p w:rsidR="003F2542" w:rsidRDefault="003F2542" w:rsidP="003F2542">
      <w:pPr>
        <w:pStyle w:val="a7"/>
        <w:shd w:val="clear" w:color="auto" w:fill="FFFFFF"/>
        <w:spacing w:before="0" w:beforeAutospacing="0" w:after="0" w:afterAutospacing="0" w:line="400" w:lineRule="exact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月1日下午，学校2019年度下半年工作会议在力行楼学术报告厅召开。会议回顾总结了学校暑假期间开展的主要工作，对今年下半年重点工作做出全面部署。校领导邹友峰、杨小林、安士伟、张锟、陈自录、赵俊伟、解伟、赵同谦、翟耀南出席会议，全体中层干部参加会议。会议由校党委副书记安士伟主持。 </w:t>
      </w:r>
      <w:r>
        <w:rPr>
          <w:color w:val="000000"/>
          <w:sz w:val="22"/>
          <w:szCs w:val="22"/>
        </w:rPr>
        <w:br/>
        <w:t>  校党委书记邹友峰发表讲话，对做好下半年工作提出明确要求。一是把握大势，切实增强建设国内一流特色高水平大学的信心和决心。要把握经济发展、教育发展、学校发展大势，坚持国内一流特色高水平大学建设的方向不偏、道路不变、力度不减。认清形势，准确把握新时代学校所处的历史方位和未来发展走向，抓住主要矛盾，尊重教育规律，善于化危为机，用发展的眼光看待问题、解决问题。二是正视问题，切实增强建设国内一流特色高水平大学的使命感和紧迫感。新形势下学校面临的竞争更加激烈，在思想上不能有丝毫松懈；对照学校发展目标仍然存在较大差距，在行动上不能有任何迟缓。要意识到肩负的重大责任，针对问题深入分析原因，采取必要措施，确保学校在全省高等教育格局中争先进位。三是抓住重点，切实以党建高质量推动事业发展高质量。要以政治建设为统领，推动党的建设高质量发展。首要任务是抓好“不忘初心，牢记使命”主题教育学习，重点任务是持续推进省委巡视整改任务落实和创建文明校园，关键任务是维护校园安全稳定，特别是确保意识形态安全。要抢抓重大发展机遇，推动学校事业高质量发展。主动出击，重点突破，着力提升学校办学层次；发挥特色优势，提升服务经济社会发展能力。要深化学校党建与事业发展融合，抓好党建促进事业发展。在党建工作中要牢记发展的使命，在发展的过程中注重发挥党的领导保障作用。四是抓好“关键少数”，切实推动学校目标任务落实。要抓干部培育成长，提升干事创业能力；抓干部责任担当，推动学校目标任务落实。邹友峰强调，面对高等教育发展的新形势，唯有同心协力，真抓实干，攻坚克难，才能不负初心使命，才能不负广大师生期盼，才能加快国内一流特色高水平大学建设步伐。相信在全校上下的共同努力下，河南理工大学的明天会更加美好！</w:t>
      </w:r>
      <w:r>
        <w:rPr>
          <w:color w:val="000000"/>
          <w:sz w:val="22"/>
          <w:szCs w:val="22"/>
        </w:rPr>
        <w:t xml:space="preserve"> </w:t>
      </w:r>
    </w:p>
    <w:p w:rsidR="003F2542" w:rsidRDefault="003F2542" w:rsidP="003F2542">
      <w:pPr>
        <w:pStyle w:val="a7"/>
        <w:shd w:val="clear" w:color="auto" w:fill="FFFFFF"/>
        <w:spacing w:before="0" w:beforeAutospacing="0" w:after="0" w:afterAutospacing="0" w:line="400" w:lineRule="exact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校长杨小林回顾总结了学校暑假期间在党的建设、本科教学、精准扶贫、干部教师培训、学生社会实践、河南省“互联网+”大学生创业大赛承办、学位与研究生教育、科研项目平台与成果申报、人才与招生就业、上级检查和交流活动、对外联络、维修改造等12个方面主要工作的完成情况，并对暑假期间坚守岗位的单位和教职工表示感谢。在安排部署2019年下半年重点工作时，杨小林通报了上半年未完成的重点工作，强调了下半年应完成的重点工作，安排了新增的重点工作。杨小林特别强调了扎实开展“不忘初心、牢记使命”主题教育、落实意识形态工作责任制、强化监督执纪问责、召开全校本科教学工作会议、加强专业建设与评估认证、加强学科与学位点建设、科学研究、加强省部共建与政产学研协同创新、提升开放办学水平、聘期岗位设置与聘任、校园安全稳定、校庆等12项重点工作。针对做好校庆工作，杨小林明确要求，要明确方向，将筹备工作重点迅速转移到方案落实上；加强领导，切实提升校庆筹备工作质量；全力以赴，细化工作任务和时间节点，有序推进校庆各项工作落地。为确保圆满完成下半年目标任务，杨小林强调，一要紧盯目标任务，以更加昂扬的斗志、更加饱满的热情、更加扎实的作风，高质量完成各项目标任务，为实现学校“十三五”规划目标和第二次党代会确立的目标夯实基础。二要找准问题症结，通过调查研究，切实将问题找准、把原因查清，在精准施策上出实招、在精准推进上下实功、在精准落地上见实效。三要带头攻坚克</w:t>
      </w:r>
      <w:r>
        <w:rPr>
          <w:color w:val="000000"/>
          <w:sz w:val="22"/>
          <w:szCs w:val="22"/>
        </w:rPr>
        <w:lastRenderedPageBreak/>
        <w:t>难，砥砺奋进、突破瓶颈，促进学校各项事业向更深层次、更高水平统筹推进，为早日实现国内一流特色高水平大学的奋斗目标贡献智慧和力量。</w:t>
      </w:r>
      <w:r>
        <w:rPr>
          <w:color w:val="000000"/>
          <w:sz w:val="22"/>
          <w:szCs w:val="22"/>
        </w:rPr>
        <w:t xml:space="preserve"> </w:t>
      </w:r>
    </w:p>
    <w:p w:rsidR="00625D9C" w:rsidRPr="00625D9C" w:rsidRDefault="003F2542" w:rsidP="003F2542">
      <w:pPr>
        <w:pStyle w:val="a7"/>
        <w:shd w:val="clear" w:color="auto" w:fill="FFFFFF"/>
        <w:spacing w:before="0" w:beforeAutospacing="0" w:after="0" w:afterAutospacing="0" w:line="400" w:lineRule="exact"/>
        <w:ind w:firstLineChars="200" w:firstLine="440"/>
        <w:rPr>
          <w:rFonts w:cs="仿宋_GB2312"/>
          <w:kern w:val="2"/>
        </w:rPr>
      </w:pPr>
      <w:r>
        <w:rPr>
          <w:color w:val="000000"/>
          <w:sz w:val="22"/>
          <w:szCs w:val="22"/>
        </w:rPr>
        <w:t>安士伟作总结讲话。他指出，邹书记、杨校长站在学校事业发展全局的高度，研判了形势、指明了方向，做出了部署，提出了要求，讲话立意高远、分析透彻，有力度、有温度；内涵丰富、重点突出，有高度、有深度。各单位一定要深入学习领会，积极传达安排，认真贯彻落实。安士伟强调，形势逼人，使命逼人，时不我待，不进则退，让我们始终坚持以习近平新时代中国特色社会主义思想为指导，认真落实校党委决策部署，坚持“干”字当头，“实”字支撑，真正把精力聚焦在想干事上，把责任体现在敢干事上，把水平展现在会干事上，把目标落实到干成事上，切实做到任务上心，使命在肩，工作在手，跑出加速度，按下快捷键，以实际行动为新中国成立70周年和学校110周年华诞献礼。</w:t>
      </w:r>
    </w:p>
    <w:p w:rsidR="00625D9C" w:rsidRPr="00625D9C" w:rsidRDefault="00625D9C" w:rsidP="00625D9C">
      <w:pPr>
        <w:pStyle w:val="a7"/>
        <w:shd w:val="clear" w:color="auto" w:fill="FFFFFF"/>
        <w:spacing w:before="0" w:beforeAutospacing="0" w:after="0" w:afterAutospacing="0" w:line="400" w:lineRule="exact"/>
        <w:rPr>
          <w:rFonts w:cs="仿宋_GB2312"/>
          <w:kern w:val="2"/>
        </w:rPr>
      </w:pPr>
    </w:p>
    <w:p w:rsidR="003D56E7" w:rsidRPr="00625D9C" w:rsidRDefault="003D56E7" w:rsidP="00625D9C">
      <w:pPr>
        <w:pStyle w:val="a7"/>
        <w:shd w:val="clear" w:color="auto" w:fill="FFFFFF"/>
        <w:spacing w:before="0" w:beforeAutospacing="0" w:after="0" w:afterAutospacing="0" w:line="400" w:lineRule="exact"/>
        <w:rPr>
          <w:rFonts w:cs="仿宋_GB2312"/>
          <w:kern w:val="2"/>
        </w:rPr>
      </w:pPr>
    </w:p>
    <w:sectPr w:rsidR="003D56E7" w:rsidRPr="00625D9C" w:rsidSect="002B4AFD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7D6" w:rsidRDefault="001447D6" w:rsidP="002B4AFD">
      <w:r>
        <w:separator/>
      </w:r>
    </w:p>
  </w:endnote>
  <w:endnote w:type="continuationSeparator" w:id="0">
    <w:p w:rsidR="001447D6" w:rsidRDefault="001447D6" w:rsidP="002B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7D6" w:rsidRDefault="001447D6" w:rsidP="002B4AFD">
      <w:r>
        <w:separator/>
      </w:r>
    </w:p>
  </w:footnote>
  <w:footnote w:type="continuationSeparator" w:id="0">
    <w:p w:rsidR="001447D6" w:rsidRDefault="001447D6" w:rsidP="002B4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01"/>
    <w:rsid w:val="001447D6"/>
    <w:rsid w:val="002B4AFD"/>
    <w:rsid w:val="003D56E7"/>
    <w:rsid w:val="003F2542"/>
    <w:rsid w:val="00625D9C"/>
    <w:rsid w:val="008E6CA4"/>
    <w:rsid w:val="00AB7D50"/>
    <w:rsid w:val="00C7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24261"/>
  <w15:chartTrackingRefBased/>
  <w15:docId w15:val="{FBD98FE7-2AB3-47E2-AB50-14A7AB9E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C01"/>
    <w:pPr>
      <w:widowControl w:val="0"/>
      <w:jc w:val="both"/>
    </w:pPr>
    <w:rPr>
      <w:rFonts w:ascii="Times New Roman" w:eastAsia="仿宋_GB2312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3">
    <w:name w:val="Char3"/>
    <w:basedOn w:val="a"/>
    <w:semiHidden/>
    <w:rsid w:val="00C74C01"/>
    <w:pPr>
      <w:widowControl/>
      <w:spacing w:after="160" w:line="240" w:lineRule="exact"/>
      <w:jc w:val="left"/>
    </w:pPr>
    <w:rPr>
      <w:rFonts w:ascii="Verdana" w:eastAsia="宋体" w:hAnsi="Verdana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2B4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4AFD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4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4AFD"/>
    <w:rPr>
      <w:rFonts w:ascii="Times New Roman" w:eastAsia="仿宋_GB2312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62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25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C1856-B4C9-4F69-947C-D4C41401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chenmiao</dc:creator>
  <cp:keywords/>
  <dc:description/>
  <cp:lastModifiedBy>chenmiao</cp:lastModifiedBy>
  <cp:revision>3</cp:revision>
  <dcterms:created xsi:type="dcterms:W3CDTF">2019-09-10T02:44:00Z</dcterms:created>
  <dcterms:modified xsi:type="dcterms:W3CDTF">2019-09-10T02:48:00Z</dcterms:modified>
</cp:coreProperties>
</file>